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9F6" w:rsidRDefault="008579F6" w:rsidP="003E2B4E">
      <w:pPr>
        <w:spacing w:after="0" w:line="240" w:lineRule="auto"/>
        <w:jc w:val="center"/>
        <w:rPr>
          <w:rFonts w:cstheme="minorHAnsi"/>
          <w:b/>
          <w:sz w:val="34"/>
        </w:rPr>
      </w:pPr>
    </w:p>
    <w:p w:rsidR="008579F6" w:rsidRDefault="008579F6" w:rsidP="003E2B4E">
      <w:pPr>
        <w:spacing w:after="0" w:line="240" w:lineRule="auto"/>
        <w:jc w:val="center"/>
        <w:rPr>
          <w:rFonts w:cstheme="minorHAnsi"/>
          <w:b/>
          <w:sz w:val="34"/>
        </w:rPr>
      </w:pPr>
    </w:p>
    <w:p w:rsidR="008579F6" w:rsidRDefault="008579F6" w:rsidP="003E2B4E">
      <w:pPr>
        <w:spacing w:after="0" w:line="240" w:lineRule="auto"/>
        <w:jc w:val="center"/>
        <w:rPr>
          <w:rFonts w:cstheme="minorHAnsi"/>
          <w:b/>
          <w:sz w:val="34"/>
        </w:rPr>
      </w:pPr>
    </w:p>
    <w:p w:rsidR="00277837" w:rsidRPr="00B83889" w:rsidRDefault="008E1AFD" w:rsidP="003E2B4E">
      <w:pPr>
        <w:spacing w:after="0" w:line="240" w:lineRule="auto"/>
        <w:jc w:val="center"/>
        <w:rPr>
          <w:rFonts w:cstheme="minorHAnsi"/>
          <w:b/>
          <w:sz w:val="34"/>
        </w:rPr>
      </w:pPr>
      <w:proofErr w:type="spellStart"/>
      <w:r w:rsidRPr="00B83889">
        <w:rPr>
          <w:rFonts w:cstheme="minorHAnsi"/>
          <w:b/>
          <w:sz w:val="34"/>
        </w:rPr>
        <w:t>Desh</w:t>
      </w:r>
      <w:proofErr w:type="spellEnd"/>
      <w:r w:rsidRPr="00B83889">
        <w:rPr>
          <w:rFonts w:cstheme="minorHAnsi"/>
          <w:b/>
          <w:sz w:val="34"/>
        </w:rPr>
        <w:t xml:space="preserve"> Garments Limited</w:t>
      </w:r>
    </w:p>
    <w:p w:rsidR="00B941DA" w:rsidRPr="00B83889" w:rsidRDefault="001E461F" w:rsidP="001765D9">
      <w:pPr>
        <w:jc w:val="center"/>
        <w:rPr>
          <w:rFonts w:cstheme="minorHAnsi"/>
          <w:b/>
        </w:rPr>
      </w:pPr>
      <w:r w:rsidRPr="00B83889">
        <w:rPr>
          <w:rFonts w:cstheme="minorHAnsi"/>
          <w:b/>
          <w:sz w:val="36"/>
        </w:rPr>
        <w:t>Notice of the 4</w:t>
      </w:r>
      <w:r w:rsidR="00BE7B30">
        <w:rPr>
          <w:rFonts w:cstheme="minorHAnsi"/>
          <w:b/>
          <w:sz w:val="36"/>
        </w:rPr>
        <w:t>8</w:t>
      </w:r>
      <w:r w:rsidR="004267B5" w:rsidRPr="00B83889">
        <w:rPr>
          <w:rFonts w:cstheme="minorHAnsi"/>
          <w:b/>
          <w:sz w:val="36"/>
          <w:vertAlign w:val="superscript"/>
        </w:rPr>
        <w:t>th</w:t>
      </w:r>
      <w:r w:rsidRPr="00B83889">
        <w:rPr>
          <w:rFonts w:cstheme="minorHAnsi"/>
          <w:b/>
          <w:sz w:val="36"/>
        </w:rPr>
        <w:t xml:space="preserve"> Annual General Meeting</w:t>
      </w:r>
      <w:r w:rsidRPr="00B83889">
        <w:rPr>
          <w:rFonts w:cstheme="minorHAnsi"/>
          <w:b/>
          <w:sz w:val="36"/>
        </w:rPr>
        <w:br/>
      </w:r>
    </w:p>
    <w:p w:rsidR="003E2B4E" w:rsidRPr="00B83889" w:rsidRDefault="001E461F" w:rsidP="00F5442D">
      <w:pPr>
        <w:spacing w:after="0"/>
        <w:jc w:val="both"/>
        <w:rPr>
          <w:rFonts w:cstheme="minorHAnsi"/>
        </w:rPr>
      </w:pPr>
      <w:r w:rsidRPr="00B83889">
        <w:rPr>
          <w:rFonts w:cstheme="minorHAnsi"/>
        </w:rPr>
        <w:t>Notice is hereby given that the 4</w:t>
      </w:r>
      <w:r w:rsidR="00BE7B30">
        <w:rPr>
          <w:rFonts w:cstheme="minorHAnsi"/>
        </w:rPr>
        <w:t>8</w:t>
      </w:r>
      <w:r w:rsidR="002C75E9" w:rsidRPr="00B83889">
        <w:rPr>
          <w:rFonts w:cstheme="minorHAnsi"/>
          <w:vertAlign w:val="superscript"/>
        </w:rPr>
        <w:t>th</w:t>
      </w:r>
      <w:r w:rsidRPr="00B83889">
        <w:rPr>
          <w:rFonts w:cstheme="minorHAnsi"/>
        </w:rPr>
        <w:t xml:space="preserve">Annual General Meeting </w:t>
      </w:r>
      <w:r w:rsidR="003E2B4E" w:rsidRPr="00B83889">
        <w:rPr>
          <w:rFonts w:cstheme="minorHAnsi"/>
        </w:rPr>
        <w:t>(AGM)</w:t>
      </w:r>
      <w:r w:rsidR="001765D9" w:rsidRPr="00B83889">
        <w:rPr>
          <w:rFonts w:cstheme="minorHAnsi"/>
        </w:rPr>
        <w:t xml:space="preserve"> of the Shareholders of </w:t>
      </w:r>
      <w:proofErr w:type="spellStart"/>
      <w:r w:rsidR="001765D9" w:rsidRPr="00B83889">
        <w:rPr>
          <w:rFonts w:cstheme="minorHAnsi"/>
        </w:rPr>
        <w:t>Desh</w:t>
      </w:r>
      <w:proofErr w:type="spellEnd"/>
      <w:r w:rsidR="001765D9" w:rsidRPr="00B83889">
        <w:rPr>
          <w:rFonts w:cstheme="minorHAnsi"/>
        </w:rPr>
        <w:t xml:space="preserve"> Garments Limited will be held on </w:t>
      </w:r>
      <w:r w:rsidR="00171E3F">
        <w:rPr>
          <w:rFonts w:cstheme="minorHAnsi"/>
        </w:rPr>
        <w:t>Thursday</w:t>
      </w:r>
      <w:bookmarkStart w:id="0" w:name="_GoBack"/>
      <w:bookmarkEnd w:id="0"/>
      <w:r w:rsidR="003E2B4E" w:rsidRPr="00B83889">
        <w:rPr>
          <w:rFonts w:cstheme="minorHAnsi"/>
        </w:rPr>
        <w:t xml:space="preserve">, </w:t>
      </w:r>
      <w:proofErr w:type="gramStart"/>
      <w:r w:rsidR="00BE7B30">
        <w:rPr>
          <w:rFonts w:cstheme="minorHAnsi"/>
        </w:rPr>
        <w:t>18</w:t>
      </w:r>
      <w:r w:rsidR="00BE7B30" w:rsidRPr="00BE7B30">
        <w:rPr>
          <w:rFonts w:cstheme="minorHAnsi"/>
          <w:vertAlign w:val="superscript"/>
        </w:rPr>
        <w:t>th</w:t>
      </w:r>
      <w:r w:rsidR="00BE7B30">
        <w:rPr>
          <w:rFonts w:cstheme="minorHAnsi"/>
        </w:rPr>
        <w:t xml:space="preserve"> </w:t>
      </w:r>
      <w:r w:rsidR="001765D9" w:rsidRPr="00B83889">
        <w:rPr>
          <w:rFonts w:cstheme="minorHAnsi"/>
        </w:rPr>
        <w:t xml:space="preserve"> December</w:t>
      </w:r>
      <w:proofErr w:type="gramEnd"/>
      <w:r w:rsidR="001765D9" w:rsidRPr="00B83889">
        <w:rPr>
          <w:rFonts w:cstheme="minorHAnsi"/>
        </w:rPr>
        <w:t>, 202</w:t>
      </w:r>
      <w:r w:rsidR="00BE7B30">
        <w:rPr>
          <w:rFonts w:cstheme="minorHAnsi"/>
        </w:rPr>
        <w:t>5</w:t>
      </w:r>
      <w:r w:rsidR="00673990" w:rsidRPr="00B83889">
        <w:rPr>
          <w:rFonts w:cstheme="minorHAnsi"/>
        </w:rPr>
        <w:t xml:space="preserve"> at 1</w:t>
      </w:r>
      <w:r w:rsidR="00354CD4" w:rsidRPr="00B83889">
        <w:rPr>
          <w:rFonts w:cstheme="minorHAnsi"/>
        </w:rPr>
        <w:t>1.30</w:t>
      </w:r>
      <w:r w:rsidR="003E2B4E" w:rsidRPr="00B83889">
        <w:rPr>
          <w:rFonts w:cstheme="minorHAnsi"/>
        </w:rPr>
        <w:t xml:space="preserve"> </w:t>
      </w:r>
      <w:r w:rsidR="00354CD4" w:rsidRPr="00B83889">
        <w:rPr>
          <w:rFonts w:cstheme="minorHAnsi"/>
        </w:rPr>
        <w:t>a</w:t>
      </w:r>
      <w:r w:rsidR="00673990" w:rsidRPr="00B83889">
        <w:rPr>
          <w:rFonts w:cstheme="minorHAnsi"/>
        </w:rPr>
        <w:t xml:space="preserve">.m. </w:t>
      </w:r>
      <w:r w:rsidR="003E2B4E" w:rsidRPr="00B83889">
        <w:rPr>
          <w:rFonts w:cstheme="minorHAnsi"/>
        </w:rPr>
        <w:t>through</w:t>
      </w:r>
      <w:r w:rsidR="00673990" w:rsidRPr="00B83889">
        <w:rPr>
          <w:rFonts w:cstheme="minorHAnsi"/>
        </w:rPr>
        <w:t xml:space="preserve"> </w:t>
      </w:r>
      <w:r w:rsidR="00500567">
        <w:rPr>
          <w:rFonts w:cstheme="minorHAnsi"/>
        </w:rPr>
        <w:t>Hybrid</w:t>
      </w:r>
      <w:r w:rsidR="003E2B4E" w:rsidRPr="00B83889">
        <w:rPr>
          <w:rFonts w:cstheme="minorHAnsi"/>
        </w:rPr>
        <w:t xml:space="preserve"> </w:t>
      </w:r>
      <w:r w:rsidR="00B34253">
        <w:rPr>
          <w:rFonts w:cstheme="minorHAnsi"/>
        </w:rPr>
        <w:t xml:space="preserve">Platform </w:t>
      </w:r>
      <w:r w:rsidR="003E2B4E" w:rsidRPr="00B83889">
        <w:rPr>
          <w:rFonts w:cstheme="minorHAnsi"/>
        </w:rPr>
        <w:t>to transact the following business</w:t>
      </w:r>
      <w:r w:rsidR="00AE058D" w:rsidRPr="00B83889">
        <w:rPr>
          <w:rFonts w:cstheme="minorHAnsi"/>
        </w:rPr>
        <w:t>es</w:t>
      </w:r>
      <w:r w:rsidR="003E2B4E" w:rsidRPr="00B83889">
        <w:rPr>
          <w:rFonts w:cstheme="minorHAnsi"/>
        </w:rPr>
        <w:t>:</w:t>
      </w:r>
    </w:p>
    <w:p w:rsidR="00F5442D" w:rsidRPr="00B83889" w:rsidRDefault="00F5442D" w:rsidP="00F5442D">
      <w:pPr>
        <w:spacing w:after="0"/>
        <w:jc w:val="both"/>
        <w:rPr>
          <w:rFonts w:cstheme="minorHAnsi"/>
        </w:rPr>
      </w:pPr>
    </w:p>
    <w:p w:rsidR="005735D1" w:rsidRPr="00B83889" w:rsidRDefault="00062E08" w:rsidP="00F5442D">
      <w:pPr>
        <w:pStyle w:val="ListParagraph"/>
        <w:numPr>
          <w:ilvl w:val="0"/>
          <w:numId w:val="1"/>
        </w:numPr>
        <w:spacing w:after="0"/>
        <w:jc w:val="both"/>
        <w:rPr>
          <w:rFonts w:cstheme="minorHAnsi"/>
        </w:rPr>
      </w:pPr>
      <w:r w:rsidRPr="00B83889">
        <w:rPr>
          <w:rFonts w:cstheme="minorHAnsi"/>
        </w:rPr>
        <w:t>To receive, consider and adopt the</w:t>
      </w:r>
      <w:r w:rsidR="005735D1" w:rsidRPr="00B83889">
        <w:rPr>
          <w:rFonts w:cstheme="minorHAnsi"/>
        </w:rPr>
        <w:t xml:space="preserve"> Audited Accounts of the Company for the year ended on 30</w:t>
      </w:r>
      <w:r w:rsidR="005735D1" w:rsidRPr="00B83889">
        <w:rPr>
          <w:rFonts w:cstheme="minorHAnsi"/>
          <w:vertAlign w:val="superscript"/>
        </w:rPr>
        <w:t>th</w:t>
      </w:r>
      <w:r w:rsidR="005735D1" w:rsidRPr="00B83889">
        <w:rPr>
          <w:rFonts w:cstheme="minorHAnsi"/>
        </w:rPr>
        <w:t xml:space="preserve"> June, 202</w:t>
      </w:r>
      <w:r w:rsidR="00AC35BB">
        <w:rPr>
          <w:rFonts w:cstheme="minorHAnsi"/>
        </w:rPr>
        <w:t>5</w:t>
      </w:r>
      <w:r w:rsidR="005735D1" w:rsidRPr="00B83889">
        <w:rPr>
          <w:rFonts w:cstheme="minorHAnsi"/>
        </w:rPr>
        <w:t xml:space="preserve"> together with Report</w:t>
      </w:r>
      <w:r w:rsidR="007A00F9" w:rsidRPr="00B83889">
        <w:rPr>
          <w:rFonts w:cstheme="minorHAnsi"/>
        </w:rPr>
        <w:t>s</w:t>
      </w:r>
      <w:r w:rsidR="005735D1" w:rsidRPr="00B83889">
        <w:rPr>
          <w:rFonts w:cstheme="minorHAnsi"/>
        </w:rPr>
        <w:t xml:space="preserve"> of the Directors and Auditors thereon.</w:t>
      </w:r>
    </w:p>
    <w:p w:rsidR="00FD6B54" w:rsidRPr="00B83889" w:rsidRDefault="00C40FC9" w:rsidP="00F5442D">
      <w:pPr>
        <w:pStyle w:val="ListParagraph"/>
        <w:numPr>
          <w:ilvl w:val="0"/>
          <w:numId w:val="1"/>
        </w:numPr>
        <w:spacing w:after="0"/>
        <w:jc w:val="both"/>
        <w:rPr>
          <w:rFonts w:cstheme="minorHAnsi"/>
        </w:rPr>
      </w:pPr>
      <w:r w:rsidRPr="00B83889">
        <w:rPr>
          <w:rFonts w:cstheme="minorHAnsi"/>
        </w:rPr>
        <w:t>To declare dividend.</w:t>
      </w:r>
    </w:p>
    <w:p w:rsidR="00FD6B54" w:rsidRPr="00B83889" w:rsidRDefault="00C40FC9" w:rsidP="00F5442D">
      <w:pPr>
        <w:pStyle w:val="ListParagraph"/>
        <w:numPr>
          <w:ilvl w:val="0"/>
          <w:numId w:val="1"/>
        </w:numPr>
        <w:spacing w:after="0"/>
        <w:jc w:val="both"/>
        <w:rPr>
          <w:rFonts w:cstheme="minorHAnsi"/>
        </w:rPr>
      </w:pPr>
      <w:r w:rsidRPr="00B83889">
        <w:rPr>
          <w:rFonts w:cstheme="minorHAnsi"/>
        </w:rPr>
        <w:t>To</w:t>
      </w:r>
      <w:r w:rsidR="00767713" w:rsidRPr="00B83889">
        <w:rPr>
          <w:rFonts w:cstheme="minorHAnsi"/>
        </w:rPr>
        <w:t xml:space="preserve"> elect/re-elect Directors</w:t>
      </w:r>
      <w:r w:rsidRPr="00B83889">
        <w:rPr>
          <w:rFonts w:cstheme="minorHAnsi"/>
        </w:rPr>
        <w:t>.</w:t>
      </w:r>
    </w:p>
    <w:p w:rsidR="00C40FC9" w:rsidRPr="00B83889" w:rsidRDefault="00FD6B54" w:rsidP="00F5442D">
      <w:pPr>
        <w:pStyle w:val="ListParagraph"/>
        <w:numPr>
          <w:ilvl w:val="0"/>
          <w:numId w:val="1"/>
        </w:numPr>
        <w:spacing w:after="0"/>
        <w:jc w:val="both"/>
        <w:rPr>
          <w:rFonts w:cstheme="minorHAnsi"/>
        </w:rPr>
      </w:pPr>
      <w:r w:rsidRPr="00B83889">
        <w:rPr>
          <w:rFonts w:cstheme="minorHAnsi"/>
        </w:rPr>
        <w:t xml:space="preserve">To </w:t>
      </w:r>
      <w:r w:rsidR="00B34253">
        <w:rPr>
          <w:rFonts w:cstheme="minorHAnsi"/>
        </w:rPr>
        <w:t xml:space="preserve">approve appointment </w:t>
      </w:r>
      <w:proofErr w:type="gramStart"/>
      <w:r w:rsidR="00B34253">
        <w:rPr>
          <w:rFonts w:cstheme="minorHAnsi"/>
        </w:rPr>
        <w:t xml:space="preserve">of </w:t>
      </w:r>
      <w:r w:rsidRPr="00B83889">
        <w:rPr>
          <w:rFonts w:cstheme="minorHAnsi"/>
        </w:rPr>
        <w:t xml:space="preserve"> Independent</w:t>
      </w:r>
      <w:proofErr w:type="gramEnd"/>
      <w:r w:rsidRPr="00B83889">
        <w:rPr>
          <w:rFonts w:cstheme="minorHAnsi"/>
        </w:rPr>
        <w:t xml:space="preserve"> Director.</w:t>
      </w:r>
    </w:p>
    <w:p w:rsidR="00C40FC9" w:rsidRPr="00B83889" w:rsidRDefault="00C40FC9" w:rsidP="00F5442D">
      <w:pPr>
        <w:pStyle w:val="ListParagraph"/>
        <w:numPr>
          <w:ilvl w:val="0"/>
          <w:numId w:val="1"/>
        </w:numPr>
        <w:spacing w:after="0"/>
        <w:jc w:val="both"/>
        <w:rPr>
          <w:rFonts w:cstheme="minorHAnsi"/>
        </w:rPr>
      </w:pPr>
      <w:r w:rsidRPr="00B83889">
        <w:rPr>
          <w:rFonts w:cstheme="minorHAnsi"/>
        </w:rPr>
        <w:t xml:space="preserve">To appoint </w:t>
      </w:r>
      <w:r w:rsidR="007B4AD7" w:rsidRPr="00B83889">
        <w:rPr>
          <w:rFonts w:cstheme="minorHAnsi"/>
        </w:rPr>
        <w:t>the Statutory A</w:t>
      </w:r>
      <w:r w:rsidRPr="00B83889">
        <w:rPr>
          <w:rFonts w:cstheme="minorHAnsi"/>
        </w:rPr>
        <w:t>uditors for the year 202</w:t>
      </w:r>
      <w:r w:rsidR="00AC35BB">
        <w:rPr>
          <w:rFonts w:cstheme="minorHAnsi"/>
        </w:rPr>
        <w:t>5</w:t>
      </w:r>
      <w:r w:rsidRPr="00B83889">
        <w:rPr>
          <w:rFonts w:cstheme="minorHAnsi"/>
        </w:rPr>
        <w:t>-202</w:t>
      </w:r>
      <w:r w:rsidR="00AC35BB">
        <w:rPr>
          <w:rFonts w:cstheme="minorHAnsi"/>
        </w:rPr>
        <w:t>6</w:t>
      </w:r>
      <w:r w:rsidRPr="00B83889">
        <w:rPr>
          <w:rFonts w:cstheme="minorHAnsi"/>
        </w:rPr>
        <w:t xml:space="preserve"> and to fix their remuneration.</w:t>
      </w:r>
    </w:p>
    <w:p w:rsidR="00C40FC9" w:rsidRPr="00B83889" w:rsidRDefault="00C40FC9" w:rsidP="00F5442D">
      <w:pPr>
        <w:pStyle w:val="ListParagraph"/>
        <w:numPr>
          <w:ilvl w:val="0"/>
          <w:numId w:val="1"/>
        </w:numPr>
        <w:spacing w:after="0"/>
        <w:jc w:val="both"/>
        <w:rPr>
          <w:rFonts w:cstheme="minorHAnsi"/>
        </w:rPr>
      </w:pPr>
      <w:r w:rsidRPr="00B83889">
        <w:rPr>
          <w:rFonts w:cstheme="minorHAnsi"/>
        </w:rPr>
        <w:t>To appo</w:t>
      </w:r>
      <w:r w:rsidR="003A7F9F" w:rsidRPr="00B83889">
        <w:rPr>
          <w:rFonts w:cstheme="minorHAnsi"/>
        </w:rPr>
        <w:t xml:space="preserve">int professional for </w:t>
      </w:r>
      <w:r w:rsidR="00DE5CC3" w:rsidRPr="00B83889">
        <w:rPr>
          <w:rFonts w:cstheme="minorHAnsi"/>
        </w:rPr>
        <w:t>certification</w:t>
      </w:r>
      <w:r w:rsidRPr="00B83889">
        <w:rPr>
          <w:rFonts w:cstheme="minorHAnsi"/>
        </w:rPr>
        <w:t xml:space="preserve"> on compliance for the year 202</w:t>
      </w:r>
      <w:r w:rsidR="008067E7">
        <w:rPr>
          <w:rFonts w:cstheme="minorHAnsi"/>
        </w:rPr>
        <w:t>5</w:t>
      </w:r>
      <w:r w:rsidRPr="00B83889">
        <w:rPr>
          <w:rFonts w:cstheme="minorHAnsi"/>
        </w:rPr>
        <w:t>-202</w:t>
      </w:r>
      <w:r w:rsidR="008067E7">
        <w:rPr>
          <w:rFonts w:cstheme="minorHAnsi"/>
        </w:rPr>
        <w:t>6</w:t>
      </w:r>
      <w:r w:rsidR="00767713" w:rsidRPr="00B83889">
        <w:rPr>
          <w:rFonts w:cstheme="minorHAnsi"/>
        </w:rPr>
        <w:t xml:space="preserve"> and </w:t>
      </w:r>
      <w:r w:rsidR="003A7F9F" w:rsidRPr="00B83889">
        <w:rPr>
          <w:rFonts w:cstheme="minorHAnsi"/>
        </w:rPr>
        <w:t xml:space="preserve">to </w:t>
      </w:r>
      <w:r w:rsidR="00767713" w:rsidRPr="00B83889">
        <w:rPr>
          <w:rFonts w:cstheme="minorHAnsi"/>
        </w:rPr>
        <w:t>fix their remuneration</w:t>
      </w:r>
      <w:r w:rsidRPr="00B83889">
        <w:rPr>
          <w:rFonts w:cstheme="minorHAnsi"/>
        </w:rPr>
        <w:t>.</w:t>
      </w:r>
    </w:p>
    <w:p w:rsidR="00C40FC9" w:rsidRPr="00B83889" w:rsidRDefault="0026083C" w:rsidP="00F5442D">
      <w:pPr>
        <w:pStyle w:val="ListParagraph"/>
        <w:numPr>
          <w:ilvl w:val="0"/>
          <w:numId w:val="1"/>
        </w:numPr>
        <w:spacing w:after="0"/>
        <w:jc w:val="both"/>
        <w:rPr>
          <w:rFonts w:cstheme="minorHAnsi"/>
        </w:rPr>
      </w:pPr>
      <w:r w:rsidRPr="00B83889">
        <w:rPr>
          <w:rFonts w:cstheme="minorHAnsi"/>
        </w:rPr>
        <w:t>To transact any of this business with the permission of the chair.</w:t>
      </w:r>
    </w:p>
    <w:p w:rsidR="0026083C" w:rsidRPr="00B83889" w:rsidRDefault="0026083C" w:rsidP="00F5442D">
      <w:pPr>
        <w:pStyle w:val="ListParagraph"/>
        <w:spacing w:after="0"/>
        <w:rPr>
          <w:rFonts w:cstheme="minorHAnsi"/>
        </w:rPr>
      </w:pPr>
    </w:p>
    <w:p w:rsidR="0026083C" w:rsidRPr="00B83889" w:rsidRDefault="00C0403A" w:rsidP="005912AB">
      <w:pPr>
        <w:spacing w:after="0" w:line="240" w:lineRule="auto"/>
        <w:ind w:left="5760"/>
        <w:jc w:val="both"/>
        <w:rPr>
          <w:rFonts w:cstheme="minorHAnsi"/>
        </w:rPr>
      </w:pPr>
      <w:r w:rsidRPr="00B83889">
        <w:rPr>
          <w:rFonts w:cstheme="minorHAnsi"/>
        </w:rPr>
        <w:t>By order of the Board</w:t>
      </w:r>
    </w:p>
    <w:p w:rsidR="00C0403A" w:rsidRPr="00B83889" w:rsidRDefault="00C0403A" w:rsidP="005912AB">
      <w:pPr>
        <w:spacing w:after="0" w:line="240" w:lineRule="auto"/>
        <w:ind w:left="5760"/>
        <w:jc w:val="both"/>
        <w:rPr>
          <w:rFonts w:cstheme="minorHAnsi"/>
        </w:rPr>
      </w:pPr>
    </w:p>
    <w:p w:rsidR="005912AB" w:rsidRPr="00B83889" w:rsidRDefault="003D6A17" w:rsidP="005912AB">
      <w:pPr>
        <w:spacing w:after="0" w:line="240" w:lineRule="auto"/>
        <w:ind w:left="5760"/>
        <w:jc w:val="both"/>
        <w:rPr>
          <w:rFonts w:cstheme="minorHAnsi"/>
        </w:rPr>
      </w:pPr>
      <w:r>
        <w:rPr>
          <w:rFonts w:cstheme="minorHAnsi"/>
        </w:rPr>
        <w:t xml:space="preserve">            </w:t>
      </w:r>
      <w:proofErr w:type="spellStart"/>
      <w:proofErr w:type="gramStart"/>
      <w:r>
        <w:rPr>
          <w:rFonts w:cstheme="minorHAnsi"/>
        </w:rPr>
        <w:t>Sd</w:t>
      </w:r>
      <w:proofErr w:type="spellEnd"/>
      <w:proofErr w:type="gramEnd"/>
      <w:r>
        <w:rPr>
          <w:rFonts w:cstheme="minorHAnsi"/>
        </w:rPr>
        <w:t xml:space="preserve">/- </w:t>
      </w:r>
    </w:p>
    <w:p w:rsidR="00F076D0" w:rsidRPr="00B83889" w:rsidRDefault="00F076D0" w:rsidP="00F076D0">
      <w:pPr>
        <w:spacing w:after="0" w:line="240" w:lineRule="auto"/>
        <w:jc w:val="both"/>
        <w:rPr>
          <w:rFonts w:cstheme="minorHAnsi"/>
        </w:rPr>
      </w:pPr>
      <w:proofErr w:type="gramStart"/>
      <w:r w:rsidRPr="00B83889">
        <w:rPr>
          <w:rFonts w:cstheme="minorHAnsi"/>
        </w:rPr>
        <w:t>Dated :</w:t>
      </w:r>
      <w:proofErr w:type="gramEnd"/>
      <w:r w:rsidRPr="00B83889">
        <w:rPr>
          <w:rFonts w:cstheme="minorHAnsi"/>
        </w:rPr>
        <w:t xml:space="preserve"> Dhaka</w:t>
      </w:r>
      <w:r w:rsidR="005D7FF6" w:rsidRPr="00B83889">
        <w:rPr>
          <w:rFonts w:cstheme="minorHAnsi"/>
        </w:rPr>
        <w:tab/>
      </w:r>
      <w:r w:rsidR="005D7FF6" w:rsidRPr="00B83889">
        <w:rPr>
          <w:rFonts w:cstheme="minorHAnsi"/>
        </w:rPr>
        <w:tab/>
      </w:r>
      <w:r w:rsidR="005D7FF6" w:rsidRPr="00B83889">
        <w:rPr>
          <w:rFonts w:cstheme="minorHAnsi"/>
        </w:rPr>
        <w:tab/>
      </w:r>
      <w:r w:rsidR="005D7FF6" w:rsidRPr="00B83889">
        <w:rPr>
          <w:rFonts w:cstheme="minorHAnsi"/>
        </w:rPr>
        <w:tab/>
      </w:r>
      <w:r w:rsidR="005D7FF6" w:rsidRPr="00B83889">
        <w:rPr>
          <w:rFonts w:cstheme="minorHAnsi"/>
        </w:rPr>
        <w:tab/>
      </w:r>
      <w:r w:rsidR="005D7FF6" w:rsidRPr="00B83889">
        <w:rPr>
          <w:rFonts w:cstheme="minorHAnsi"/>
        </w:rPr>
        <w:tab/>
      </w:r>
      <w:r w:rsidR="005D7FF6" w:rsidRPr="00B83889">
        <w:rPr>
          <w:rFonts w:cstheme="minorHAnsi"/>
        </w:rPr>
        <w:tab/>
        <w:t xml:space="preserve">     ____________</w:t>
      </w:r>
    </w:p>
    <w:p w:rsidR="00C0403A" w:rsidRPr="00B83889" w:rsidRDefault="00F51F14" w:rsidP="00F076D0">
      <w:pPr>
        <w:spacing w:after="0" w:line="240" w:lineRule="auto"/>
        <w:jc w:val="both"/>
        <w:rPr>
          <w:rFonts w:cstheme="minorHAnsi"/>
        </w:rPr>
      </w:pPr>
      <w:r>
        <w:rPr>
          <w:rFonts w:cstheme="minorHAnsi"/>
        </w:rPr>
        <w:t>28</w:t>
      </w:r>
      <w:r w:rsidR="008E1AFD" w:rsidRPr="00B83889">
        <w:rPr>
          <w:rFonts w:cstheme="minorHAnsi"/>
          <w:vertAlign w:val="superscript"/>
        </w:rPr>
        <w:t>th</w:t>
      </w:r>
      <w:r w:rsidR="001B3F93" w:rsidRPr="00B83889">
        <w:rPr>
          <w:rFonts w:cstheme="minorHAnsi"/>
        </w:rPr>
        <w:t xml:space="preserve"> October</w:t>
      </w:r>
      <w:r w:rsidR="00F076D0" w:rsidRPr="00B83889">
        <w:rPr>
          <w:rFonts w:cstheme="minorHAnsi"/>
        </w:rPr>
        <w:t>, 202</w:t>
      </w:r>
      <w:r>
        <w:rPr>
          <w:rFonts w:cstheme="minorHAnsi"/>
        </w:rPr>
        <w:t>5</w:t>
      </w:r>
      <w:r w:rsidR="00F076D0" w:rsidRPr="00B83889">
        <w:rPr>
          <w:rFonts w:cstheme="minorHAnsi"/>
        </w:rPr>
        <w:tab/>
      </w:r>
      <w:r w:rsidR="00F076D0" w:rsidRPr="00B83889">
        <w:rPr>
          <w:rFonts w:cstheme="minorHAnsi"/>
        </w:rPr>
        <w:tab/>
      </w:r>
      <w:r w:rsidR="00F076D0" w:rsidRPr="00B83889">
        <w:rPr>
          <w:rFonts w:cstheme="minorHAnsi"/>
        </w:rPr>
        <w:tab/>
      </w:r>
      <w:r w:rsidR="00F076D0" w:rsidRPr="00B83889">
        <w:rPr>
          <w:rFonts w:cstheme="minorHAnsi"/>
        </w:rPr>
        <w:tab/>
      </w:r>
      <w:r w:rsidR="00F076D0" w:rsidRPr="00B83889">
        <w:rPr>
          <w:rFonts w:cstheme="minorHAnsi"/>
        </w:rPr>
        <w:tab/>
      </w:r>
      <w:r w:rsidR="00F076D0" w:rsidRPr="00B83889">
        <w:rPr>
          <w:rFonts w:cstheme="minorHAnsi"/>
        </w:rPr>
        <w:tab/>
      </w:r>
      <w:r w:rsidR="00EC229D">
        <w:rPr>
          <w:rFonts w:cstheme="minorHAnsi"/>
        </w:rPr>
        <w:t xml:space="preserve">       </w:t>
      </w:r>
      <w:r w:rsidR="00C0403A" w:rsidRPr="00B83889">
        <w:rPr>
          <w:rFonts w:cstheme="minorHAnsi"/>
          <w:b/>
        </w:rPr>
        <w:t xml:space="preserve">Dr. K. </w:t>
      </w:r>
      <w:proofErr w:type="spellStart"/>
      <w:r w:rsidR="00C0403A" w:rsidRPr="00B83889">
        <w:rPr>
          <w:rFonts w:cstheme="minorHAnsi"/>
          <w:b/>
        </w:rPr>
        <w:t>Moulic</w:t>
      </w:r>
      <w:proofErr w:type="spellEnd"/>
    </w:p>
    <w:p w:rsidR="005735D1" w:rsidRPr="00B83889" w:rsidRDefault="00C0403A" w:rsidP="00B83889">
      <w:pPr>
        <w:spacing w:after="0" w:line="240" w:lineRule="auto"/>
        <w:ind w:left="5760"/>
        <w:jc w:val="both"/>
        <w:rPr>
          <w:rFonts w:cstheme="minorHAnsi"/>
        </w:rPr>
      </w:pPr>
      <w:r w:rsidRPr="00B83889">
        <w:rPr>
          <w:rFonts w:cstheme="minorHAnsi"/>
        </w:rPr>
        <w:t>Company Secretary</w:t>
      </w:r>
    </w:p>
    <w:p w:rsidR="00F5442D" w:rsidRPr="00B83889" w:rsidRDefault="00F5442D" w:rsidP="00CE1C5D">
      <w:pPr>
        <w:spacing w:after="0" w:line="240" w:lineRule="auto"/>
        <w:jc w:val="both"/>
        <w:rPr>
          <w:rFonts w:cstheme="minorHAnsi"/>
        </w:rPr>
      </w:pPr>
    </w:p>
    <w:p w:rsidR="00531E9D" w:rsidRPr="00B83889" w:rsidRDefault="00531E9D" w:rsidP="00CE1C5D">
      <w:pPr>
        <w:spacing w:after="0" w:line="240" w:lineRule="auto"/>
        <w:jc w:val="both"/>
        <w:rPr>
          <w:rFonts w:cstheme="minorHAnsi"/>
          <w:b/>
          <w:sz w:val="26"/>
        </w:rPr>
      </w:pPr>
      <w:proofErr w:type="gramStart"/>
      <w:r w:rsidRPr="00B83889">
        <w:rPr>
          <w:rFonts w:cstheme="minorHAnsi"/>
          <w:b/>
          <w:sz w:val="26"/>
        </w:rPr>
        <w:t>Notes :</w:t>
      </w:r>
      <w:proofErr w:type="gramEnd"/>
    </w:p>
    <w:p w:rsidR="00531E9D" w:rsidRPr="00B83889" w:rsidRDefault="00531E9D" w:rsidP="00CE1C5D">
      <w:pPr>
        <w:spacing w:after="0" w:line="240" w:lineRule="auto"/>
        <w:jc w:val="both"/>
        <w:rPr>
          <w:rFonts w:cstheme="minorHAnsi"/>
          <w:sz w:val="18"/>
          <w:szCs w:val="18"/>
        </w:rPr>
      </w:pPr>
    </w:p>
    <w:p w:rsidR="00531E9D" w:rsidRPr="00B83889" w:rsidRDefault="00531E9D" w:rsidP="00CE1C5D">
      <w:pPr>
        <w:spacing w:after="0" w:line="240" w:lineRule="auto"/>
        <w:jc w:val="both"/>
        <w:rPr>
          <w:rFonts w:cstheme="minorHAnsi"/>
          <w:sz w:val="18"/>
          <w:szCs w:val="18"/>
        </w:rPr>
      </w:pPr>
    </w:p>
    <w:p w:rsidR="00531E9D" w:rsidRPr="0089072F" w:rsidRDefault="0089072F" w:rsidP="0089072F">
      <w:pPr>
        <w:pStyle w:val="ListParagraph"/>
        <w:numPr>
          <w:ilvl w:val="0"/>
          <w:numId w:val="3"/>
        </w:numPr>
        <w:spacing w:after="0" w:line="240" w:lineRule="auto"/>
        <w:jc w:val="both"/>
        <w:rPr>
          <w:rFonts w:cstheme="minorHAnsi"/>
          <w:sz w:val="18"/>
          <w:szCs w:val="18"/>
        </w:rPr>
      </w:pPr>
      <w:r w:rsidRPr="0089072F">
        <w:rPr>
          <w:rFonts w:cstheme="minorHAnsi"/>
          <w:sz w:val="18"/>
          <w:szCs w:val="18"/>
        </w:rPr>
        <w:t xml:space="preserve">The </w:t>
      </w:r>
      <w:r w:rsidRPr="0089072F">
        <w:rPr>
          <w:rFonts w:cstheme="minorHAnsi"/>
          <w:b/>
          <w:sz w:val="18"/>
          <w:szCs w:val="18"/>
        </w:rPr>
        <w:t>Record Date</w:t>
      </w:r>
      <w:r w:rsidRPr="0089072F">
        <w:rPr>
          <w:rFonts w:cstheme="minorHAnsi"/>
          <w:sz w:val="18"/>
          <w:szCs w:val="18"/>
        </w:rPr>
        <w:t xml:space="preserve"> is 1</w:t>
      </w:r>
      <w:r w:rsidR="00F51F14">
        <w:rPr>
          <w:rFonts w:cstheme="minorHAnsi"/>
          <w:sz w:val="18"/>
          <w:szCs w:val="18"/>
        </w:rPr>
        <w:t>8</w:t>
      </w:r>
      <w:r w:rsidRPr="0089072F">
        <w:rPr>
          <w:rFonts w:cstheme="minorHAnsi"/>
          <w:sz w:val="18"/>
          <w:szCs w:val="18"/>
          <w:vertAlign w:val="superscript"/>
        </w:rPr>
        <w:t>th</w:t>
      </w:r>
      <w:r w:rsidRPr="0089072F">
        <w:rPr>
          <w:rFonts w:cstheme="minorHAnsi"/>
          <w:sz w:val="18"/>
          <w:szCs w:val="18"/>
        </w:rPr>
        <w:t xml:space="preserve"> November, 202</w:t>
      </w:r>
      <w:r w:rsidR="00F51F14">
        <w:rPr>
          <w:rFonts w:cstheme="minorHAnsi"/>
          <w:sz w:val="18"/>
          <w:szCs w:val="18"/>
        </w:rPr>
        <w:t>5</w:t>
      </w:r>
      <w:r w:rsidRPr="0089072F">
        <w:rPr>
          <w:rFonts w:cstheme="minorHAnsi"/>
          <w:sz w:val="18"/>
          <w:szCs w:val="18"/>
        </w:rPr>
        <w:t>.</w:t>
      </w:r>
      <w:r>
        <w:rPr>
          <w:rFonts w:cstheme="minorHAnsi"/>
          <w:sz w:val="18"/>
          <w:szCs w:val="18"/>
        </w:rPr>
        <w:t xml:space="preserve"> </w:t>
      </w:r>
      <w:r w:rsidR="00531E9D" w:rsidRPr="0089072F">
        <w:rPr>
          <w:rFonts w:cstheme="minorHAnsi"/>
          <w:sz w:val="18"/>
          <w:szCs w:val="18"/>
        </w:rPr>
        <w:t xml:space="preserve">Members of the company </w:t>
      </w:r>
      <w:r w:rsidR="00F9012B" w:rsidRPr="0089072F">
        <w:rPr>
          <w:rFonts w:cstheme="minorHAnsi"/>
          <w:sz w:val="18"/>
          <w:szCs w:val="18"/>
        </w:rPr>
        <w:t>whose names appear in the register of members</w:t>
      </w:r>
      <w:r w:rsidR="007E11F2" w:rsidRPr="0089072F">
        <w:rPr>
          <w:rFonts w:cstheme="minorHAnsi"/>
          <w:sz w:val="18"/>
          <w:szCs w:val="18"/>
        </w:rPr>
        <w:t xml:space="preserve"> </w:t>
      </w:r>
      <w:proofErr w:type="spellStart"/>
      <w:r w:rsidR="00F9012B" w:rsidRPr="0089072F">
        <w:rPr>
          <w:rFonts w:cstheme="minorHAnsi"/>
          <w:sz w:val="18"/>
          <w:szCs w:val="18"/>
        </w:rPr>
        <w:t>upto</w:t>
      </w:r>
      <w:proofErr w:type="spellEnd"/>
      <w:r w:rsidR="00F9012B" w:rsidRPr="0089072F">
        <w:rPr>
          <w:rFonts w:cstheme="minorHAnsi"/>
          <w:sz w:val="18"/>
          <w:szCs w:val="18"/>
        </w:rPr>
        <w:t xml:space="preserve"> record </w:t>
      </w:r>
      <w:r w:rsidR="00420062" w:rsidRPr="0089072F">
        <w:rPr>
          <w:rFonts w:cstheme="minorHAnsi"/>
          <w:sz w:val="18"/>
          <w:szCs w:val="18"/>
        </w:rPr>
        <w:t xml:space="preserve">date to be entitled to </w:t>
      </w:r>
      <w:r w:rsidR="007E11F2" w:rsidRPr="0089072F">
        <w:rPr>
          <w:rFonts w:cstheme="minorHAnsi"/>
          <w:sz w:val="18"/>
          <w:szCs w:val="18"/>
        </w:rPr>
        <w:t xml:space="preserve">receive </w:t>
      </w:r>
      <w:r w:rsidR="00420062" w:rsidRPr="0089072F">
        <w:rPr>
          <w:rFonts w:cstheme="minorHAnsi"/>
          <w:sz w:val="18"/>
          <w:szCs w:val="18"/>
        </w:rPr>
        <w:t>dividend for the year 20</w:t>
      </w:r>
      <w:r w:rsidR="002A19A9" w:rsidRPr="0089072F">
        <w:rPr>
          <w:rFonts w:cstheme="minorHAnsi"/>
          <w:sz w:val="18"/>
          <w:szCs w:val="18"/>
        </w:rPr>
        <w:t>2</w:t>
      </w:r>
      <w:r w:rsidR="00F51F14">
        <w:rPr>
          <w:rFonts w:cstheme="minorHAnsi"/>
          <w:sz w:val="18"/>
          <w:szCs w:val="18"/>
        </w:rPr>
        <w:t>4</w:t>
      </w:r>
      <w:r w:rsidR="00420062" w:rsidRPr="0089072F">
        <w:rPr>
          <w:rFonts w:cstheme="minorHAnsi"/>
          <w:sz w:val="18"/>
          <w:szCs w:val="18"/>
        </w:rPr>
        <w:t>-202</w:t>
      </w:r>
      <w:r w:rsidR="00F51F14">
        <w:rPr>
          <w:rFonts w:cstheme="minorHAnsi"/>
          <w:sz w:val="18"/>
          <w:szCs w:val="18"/>
        </w:rPr>
        <w:t>5</w:t>
      </w:r>
      <w:r w:rsidR="00420062" w:rsidRPr="0089072F">
        <w:rPr>
          <w:rFonts w:cstheme="minorHAnsi"/>
          <w:sz w:val="18"/>
          <w:szCs w:val="18"/>
        </w:rPr>
        <w:t xml:space="preserve"> to be approved by the Shareholders in the Annual General Meeting.</w:t>
      </w:r>
    </w:p>
    <w:p w:rsidR="00420062" w:rsidRPr="00B83889" w:rsidRDefault="00420062" w:rsidP="00CE1C5D">
      <w:pPr>
        <w:spacing w:after="0" w:line="240" w:lineRule="auto"/>
        <w:jc w:val="both"/>
        <w:rPr>
          <w:rFonts w:cstheme="minorHAnsi"/>
          <w:sz w:val="18"/>
          <w:szCs w:val="18"/>
        </w:rPr>
      </w:pPr>
    </w:p>
    <w:p w:rsidR="00B83889" w:rsidRDefault="00420062" w:rsidP="009B0B10">
      <w:pPr>
        <w:pStyle w:val="ListParagraph"/>
        <w:numPr>
          <w:ilvl w:val="0"/>
          <w:numId w:val="3"/>
        </w:numPr>
        <w:spacing w:after="0" w:line="240" w:lineRule="auto"/>
        <w:jc w:val="both"/>
        <w:rPr>
          <w:rFonts w:cstheme="minorHAnsi"/>
          <w:sz w:val="18"/>
          <w:szCs w:val="18"/>
        </w:rPr>
      </w:pPr>
      <w:r w:rsidRPr="00B83889">
        <w:rPr>
          <w:rFonts w:cstheme="minorHAnsi"/>
          <w:sz w:val="18"/>
          <w:szCs w:val="18"/>
        </w:rPr>
        <w:t xml:space="preserve">Any member </w:t>
      </w:r>
      <w:r w:rsidR="006B0067" w:rsidRPr="00B83889">
        <w:rPr>
          <w:rFonts w:cstheme="minorHAnsi"/>
          <w:sz w:val="18"/>
          <w:szCs w:val="18"/>
        </w:rPr>
        <w:t>of the company entitled to attend and vote at the above meeting may appoint a Proxy to attend and vote on his/her behalf. The Proxy Form duly affixing Revenue Stamp of Tk.20.00 must be submitted at the Registered Office (Share Department) of the Company not later than 48 hours before the time appointed for the meeting.</w:t>
      </w:r>
      <w:r w:rsidR="009B0B10" w:rsidRPr="00B83889">
        <w:rPr>
          <w:rFonts w:cstheme="minorHAnsi"/>
          <w:sz w:val="18"/>
          <w:szCs w:val="18"/>
        </w:rPr>
        <w:t xml:space="preserve"> </w:t>
      </w:r>
    </w:p>
    <w:p w:rsidR="009B0B10" w:rsidRPr="009B0B10" w:rsidRDefault="009B0B10" w:rsidP="009B0B10">
      <w:pPr>
        <w:spacing w:after="0" w:line="240" w:lineRule="auto"/>
        <w:jc w:val="both"/>
        <w:rPr>
          <w:rFonts w:cstheme="minorHAnsi"/>
          <w:sz w:val="18"/>
          <w:szCs w:val="18"/>
        </w:rPr>
      </w:pPr>
    </w:p>
    <w:p w:rsidR="00B83889" w:rsidRPr="00B06E41" w:rsidRDefault="00B83889" w:rsidP="00B83889">
      <w:pPr>
        <w:pStyle w:val="ListParagraph"/>
        <w:numPr>
          <w:ilvl w:val="0"/>
          <w:numId w:val="3"/>
        </w:numPr>
        <w:spacing w:after="0" w:line="240" w:lineRule="auto"/>
        <w:jc w:val="both"/>
        <w:rPr>
          <w:rFonts w:cstheme="minorHAnsi"/>
          <w:b/>
          <w:color w:val="000000"/>
          <w:sz w:val="18"/>
          <w:szCs w:val="18"/>
        </w:rPr>
      </w:pPr>
      <w:r w:rsidRPr="00B83889">
        <w:rPr>
          <w:rFonts w:cstheme="minorHAnsi"/>
          <w:color w:val="000000"/>
          <w:sz w:val="18"/>
          <w:szCs w:val="18"/>
        </w:rPr>
        <w:t>Pursuant to the BSEC Notification No. BSEC/CMRRCD/2006-158/208/Admin/81 dated June 20, 2018, soft copy of the Annual Report 202</w:t>
      </w:r>
      <w:r w:rsidR="00266768">
        <w:rPr>
          <w:rFonts w:cstheme="minorHAnsi"/>
          <w:color w:val="000000"/>
          <w:sz w:val="18"/>
          <w:szCs w:val="18"/>
        </w:rPr>
        <w:t>5</w:t>
      </w:r>
      <w:r w:rsidRPr="00B83889">
        <w:rPr>
          <w:rFonts w:cstheme="minorHAnsi"/>
          <w:color w:val="000000"/>
          <w:sz w:val="18"/>
          <w:szCs w:val="18"/>
        </w:rPr>
        <w:t xml:space="preserve"> will be emailed to respective </w:t>
      </w:r>
      <w:r w:rsidRPr="00B06E41">
        <w:rPr>
          <w:rFonts w:cstheme="minorHAnsi"/>
          <w:color w:val="000000"/>
          <w:sz w:val="18"/>
          <w:szCs w:val="18"/>
        </w:rPr>
        <w:t>Shareholder’s email ID available in their BO A/C. The Annual Report 202</w:t>
      </w:r>
      <w:r w:rsidR="00266768">
        <w:rPr>
          <w:rFonts w:cstheme="minorHAnsi"/>
          <w:color w:val="000000"/>
          <w:sz w:val="18"/>
          <w:szCs w:val="18"/>
        </w:rPr>
        <w:t>5</w:t>
      </w:r>
      <w:r w:rsidRPr="00B06E41">
        <w:rPr>
          <w:rFonts w:cstheme="minorHAnsi"/>
          <w:color w:val="000000"/>
          <w:sz w:val="18"/>
          <w:szCs w:val="18"/>
        </w:rPr>
        <w:t xml:space="preserve"> will also be available in the Company’s website at </w:t>
      </w:r>
      <w:hyperlink r:id="rId6" w:history="1">
        <w:r w:rsidR="007743FE" w:rsidRPr="00E7341E">
          <w:rPr>
            <w:rStyle w:val="Hyperlink"/>
            <w:rFonts w:cstheme="minorHAnsi"/>
            <w:b/>
            <w:sz w:val="18"/>
            <w:szCs w:val="18"/>
          </w:rPr>
          <w:t>www.deshgroup.com.</w:t>
        </w:r>
      </w:hyperlink>
    </w:p>
    <w:p w:rsidR="00B83889" w:rsidRPr="00B06E41" w:rsidRDefault="00B83889" w:rsidP="00B83889">
      <w:pPr>
        <w:pStyle w:val="ListParagraph"/>
        <w:spacing w:after="0" w:line="240" w:lineRule="auto"/>
        <w:jc w:val="both"/>
        <w:rPr>
          <w:rFonts w:cstheme="minorHAnsi"/>
          <w:b/>
          <w:color w:val="000000"/>
          <w:sz w:val="18"/>
          <w:szCs w:val="18"/>
        </w:rPr>
      </w:pPr>
    </w:p>
    <w:p w:rsidR="00B83889" w:rsidRPr="00B06E41" w:rsidRDefault="00B83889" w:rsidP="00B83889">
      <w:pPr>
        <w:pStyle w:val="ListParagraph"/>
        <w:numPr>
          <w:ilvl w:val="0"/>
          <w:numId w:val="3"/>
        </w:numPr>
        <w:spacing w:after="0" w:line="240" w:lineRule="auto"/>
        <w:jc w:val="both"/>
        <w:rPr>
          <w:rFonts w:cstheme="minorHAnsi"/>
          <w:sz w:val="18"/>
          <w:szCs w:val="18"/>
        </w:rPr>
      </w:pPr>
      <w:r w:rsidRPr="00B06E41">
        <w:rPr>
          <w:rFonts w:cstheme="minorHAnsi"/>
          <w:sz w:val="18"/>
          <w:szCs w:val="18"/>
        </w:rPr>
        <w:t xml:space="preserve">The shareholders will join the AGM </w:t>
      </w:r>
      <w:r w:rsidR="00A07BFA">
        <w:rPr>
          <w:rFonts w:cstheme="minorHAnsi"/>
          <w:sz w:val="18"/>
          <w:szCs w:val="18"/>
        </w:rPr>
        <w:t>both are physical &amp;</w:t>
      </w:r>
      <w:r w:rsidR="003D6A17">
        <w:rPr>
          <w:rFonts w:cstheme="minorHAnsi"/>
          <w:sz w:val="18"/>
          <w:szCs w:val="18"/>
        </w:rPr>
        <w:t xml:space="preserve"> digital (Hybrid system)</w:t>
      </w:r>
      <w:r w:rsidR="004D3AE2">
        <w:rPr>
          <w:rFonts w:cstheme="minorHAnsi"/>
          <w:sz w:val="18"/>
          <w:szCs w:val="18"/>
        </w:rPr>
        <w:t xml:space="preserve"> </w:t>
      </w:r>
      <w:r w:rsidRPr="00B06E41">
        <w:rPr>
          <w:rFonts w:cstheme="minorHAnsi"/>
          <w:sz w:val="18"/>
          <w:szCs w:val="18"/>
        </w:rPr>
        <w:t xml:space="preserve">through the link: </w:t>
      </w:r>
      <w:hyperlink r:id="rId7" w:history="1">
        <w:r w:rsidR="00445FE6">
          <w:rPr>
            <w:rStyle w:val="Hyperlink"/>
            <w:rFonts w:ascii="Times New Roman" w:hAnsi="Times New Roman"/>
          </w:rPr>
          <w:t>https://dshgarme.virtualagmbd.com</w:t>
        </w:r>
      </w:hyperlink>
      <w:r w:rsidR="00445FE6">
        <w:t xml:space="preserve"> </w:t>
      </w:r>
      <w:r w:rsidRPr="00B06E41">
        <w:rPr>
          <w:rFonts w:cstheme="minorHAnsi"/>
          <w:sz w:val="18"/>
          <w:szCs w:val="18"/>
        </w:rPr>
        <w:t>by using their BO A/C number and number of shares</w:t>
      </w:r>
      <w:r w:rsidRPr="00B06E41">
        <w:rPr>
          <w:rFonts w:cstheme="minorHAnsi"/>
          <w:color w:val="FF0000"/>
          <w:sz w:val="18"/>
          <w:szCs w:val="18"/>
        </w:rPr>
        <w:t xml:space="preserve">. </w:t>
      </w:r>
      <w:r w:rsidRPr="00B06E41">
        <w:rPr>
          <w:rFonts w:cstheme="minorHAnsi"/>
          <w:sz w:val="18"/>
          <w:szCs w:val="18"/>
        </w:rPr>
        <w:t xml:space="preserve">The shareholders will be able to submit their questions, comments electronically before 24 (Twenty Four) hours of commencement of the AGM through the link and also during the Annual General Meeting. </w:t>
      </w:r>
    </w:p>
    <w:p w:rsidR="009B0B10" w:rsidRPr="009B0B10" w:rsidRDefault="009B0B10" w:rsidP="009B0B10">
      <w:pPr>
        <w:spacing w:after="0" w:line="240" w:lineRule="auto"/>
        <w:jc w:val="both"/>
        <w:rPr>
          <w:rFonts w:cstheme="minorHAnsi"/>
          <w:sz w:val="18"/>
          <w:szCs w:val="18"/>
        </w:rPr>
      </w:pPr>
    </w:p>
    <w:p w:rsidR="009B0B10" w:rsidRPr="00B83889" w:rsidRDefault="009B0B10" w:rsidP="009B0B10">
      <w:pPr>
        <w:pStyle w:val="ListParagraph"/>
        <w:numPr>
          <w:ilvl w:val="0"/>
          <w:numId w:val="3"/>
        </w:numPr>
        <w:spacing w:after="0" w:line="240" w:lineRule="auto"/>
        <w:jc w:val="both"/>
        <w:rPr>
          <w:rFonts w:cstheme="minorHAnsi"/>
          <w:sz w:val="18"/>
          <w:szCs w:val="18"/>
        </w:rPr>
      </w:pPr>
      <w:r w:rsidRPr="00B83889">
        <w:rPr>
          <w:rFonts w:cstheme="minorHAnsi"/>
          <w:sz w:val="18"/>
          <w:szCs w:val="18"/>
        </w:rPr>
        <w:t>The Folio Shareholders are requested to notify change of address, if any.</w:t>
      </w:r>
    </w:p>
    <w:p w:rsidR="009B0B10" w:rsidRPr="00B83889" w:rsidRDefault="009B0B10" w:rsidP="009B0B10">
      <w:pPr>
        <w:spacing w:after="0" w:line="240" w:lineRule="auto"/>
        <w:jc w:val="both"/>
        <w:rPr>
          <w:rFonts w:cstheme="minorHAnsi"/>
          <w:sz w:val="18"/>
          <w:szCs w:val="18"/>
        </w:rPr>
      </w:pPr>
    </w:p>
    <w:p w:rsidR="009B0B10" w:rsidRDefault="009B0B10" w:rsidP="009B0B10">
      <w:pPr>
        <w:pStyle w:val="ListParagraph"/>
        <w:numPr>
          <w:ilvl w:val="0"/>
          <w:numId w:val="3"/>
        </w:numPr>
        <w:spacing w:after="0" w:line="240" w:lineRule="auto"/>
        <w:jc w:val="both"/>
        <w:rPr>
          <w:rFonts w:cstheme="minorHAnsi"/>
          <w:sz w:val="18"/>
          <w:szCs w:val="18"/>
        </w:rPr>
      </w:pPr>
      <w:r w:rsidRPr="00B83889">
        <w:rPr>
          <w:rFonts w:cstheme="minorHAnsi"/>
          <w:sz w:val="18"/>
          <w:szCs w:val="18"/>
        </w:rPr>
        <w:t>Written queries, if any, expected to be replied at the Annual General Meeting on the Audited Accounts for the year ended 30</w:t>
      </w:r>
      <w:r w:rsidRPr="00B83889">
        <w:rPr>
          <w:rFonts w:cstheme="minorHAnsi"/>
          <w:sz w:val="18"/>
          <w:szCs w:val="18"/>
          <w:vertAlign w:val="superscript"/>
        </w:rPr>
        <w:t>th</w:t>
      </w:r>
      <w:r w:rsidRPr="00B83889">
        <w:rPr>
          <w:rFonts w:cstheme="minorHAnsi"/>
          <w:sz w:val="18"/>
          <w:szCs w:val="18"/>
        </w:rPr>
        <w:t xml:space="preserve"> June, 202</w:t>
      </w:r>
      <w:r w:rsidR="00F124F5">
        <w:rPr>
          <w:rFonts w:cstheme="minorHAnsi"/>
          <w:sz w:val="18"/>
          <w:szCs w:val="18"/>
        </w:rPr>
        <w:t>5</w:t>
      </w:r>
      <w:r w:rsidRPr="00B83889">
        <w:rPr>
          <w:rFonts w:cstheme="minorHAnsi"/>
          <w:sz w:val="18"/>
          <w:szCs w:val="18"/>
        </w:rPr>
        <w:t xml:space="preserve"> should reach the Head Office (Share Department) of the company at least 7(seven) days before the meeting for convenience and appropriate explanation.</w:t>
      </w:r>
    </w:p>
    <w:p w:rsidR="00531E9D" w:rsidRPr="00B83889" w:rsidRDefault="00531E9D" w:rsidP="00CE1C5D">
      <w:pPr>
        <w:spacing w:after="0" w:line="240" w:lineRule="auto"/>
        <w:jc w:val="both"/>
        <w:rPr>
          <w:rFonts w:cstheme="minorHAnsi"/>
        </w:rPr>
      </w:pPr>
    </w:p>
    <w:sectPr w:rsidR="00531E9D" w:rsidRPr="00B83889" w:rsidSect="00FD50F2">
      <w:pgSz w:w="11909" w:h="16834" w:code="9"/>
      <w:pgMar w:top="864"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327D4"/>
    <w:multiLevelType w:val="hybridMultilevel"/>
    <w:tmpl w:val="67E67A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727976"/>
    <w:multiLevelType w:val="hybridMultilevel"/>
    <w:tmpl w:val="D4C2AC74"/>
    <w:lvl w:ilvl="0" w:tplc="8BD639B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AA3235"/>
    <w:multiLevelType w:val="hybridMultilevel"/>
    <w:tmpl w:val="4F7EF11E"/>
    <w:lvl w:ilvl="0" w:tplc="0409001B">
      <w:start w:val="1"/>
      <w:numFmt w:val="lowerRoman"/>
      <w:lvlText w:val="%1."/>
      <w:lvlJc w:val="right"/>
      <w:pPr>
        <w:ind w:left="720" w:hanging="360"/>
      </w:pPr>
    </w:lvl>
    <w:lvl w:ilvl="1" w:tplc="933847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2A4"/>
    <w:rsid w:val="00024B5B"/>
    <w:rsid w:val="00062E08"/>
    <w:rsid w:val="000B032E"/>
    <w:rsid w:val="00120AB5"/>
    <w:rsid w:val="0013198C"/>
    <w:rsid w:val="001657F7"/>
    <w:rsid w:val="00171272"/>
    <w:rsid w:val="00171E3F"/>
    <w:rsid w:val="001765D9"/>
    <w:rsid w:val="001B3F93"/>
    <w:rsid w:val="001E461F"/>
    <w:rsid w:val="0026083C"/>
    <w:rsid w:val="00266768"/>
    <w:rsid w:val="00277837"/>
    <w:rsid w:val="002A19A9"/>
    <w:rsid w:val="002C490E"/>
    <w:rsid w:val="002C75E9"/>
    <w:rsid w:val="002E6497"/>
    <w:rsid w:val="00354CD4"/>
    <w:rsid w:val="003A7F9F"/>
    <w:rsid w:val="003D6A17"/>
    <w:rsid w:val="003E2B4E"/>
    <w:rsid w:val="003E52ED"/>
    <w:rsid w:val="003E5FA5"/>
    <w:rsid w:val="004072A4"/>
    <w:rsid w:val="00420062"/>
    <w:rsid w:val="004267B5"/>
    <w:rsid w:val="00445FE6"/>
    <w:rsid w:val="00455CA3"/>
    <w:rsid w:val="004D3AE2"/>
    <w:rsid w:val="004E4EE8"/>
    <w:rsid w:val="00500567"/>
    <w:rsid w:val="00531E9D"/>
    <w:rsid w:val="005370F6"/>
    <w:rsid w:val="005735D1"/>
    <w:rsid w:val="005912AB"/>
    <w:rsid w:val="005D7FF6"/>
    <w:rsid w:val="005E061E"/>
    <w:rsid w:val="005E2712"/>
    <w:rsid w:val="00673990"/>
    <w:rsid w:val="006B0067"/>
    <w:rsid w:val="00767713"/>
    <w:rsid w:val="007743FE"/>
    <w:rsid w:val="007A00F9"/>
    <w:rsid w:val="007B4AD7"/>
    <w:rsid w:val="007E11F2"/>
    <w:rsid w:val="008067E7"/>
    <w:rsid w:val="008360DE"/>
    <w:rsid w:val="00836DEC"/>
    <w:rsid w:val="008474F2"/>
    <w:rsid w:val="008579F6"/>
    <w:rsid w:val="00867D97"/>
    <w:rsid w:val="0089072F"/>
    <w:rsid w:val="008A5575"/>
    <w:rsid w:val="008D0AB9"/>
    <w:rsid w:val="008E1AFD"/>
    <w:rsid w:val="009722AE"/>
    <w:rsid w:val="00983EEF"/>
    <w:rsid w:val="009945BE"/>
    <w:rsid w:val="009B0B10"/>
    <w:rsid w:val="00A07BFA"/>
    <w:rsid w:val="00A60D66"/>
    <w:rsid w:val="00AC19FE"/>
    <w:rsid w:val="00AC35BB"/>
    <w:rsid w:val="00AD2B77"/>
    <w:rsid w:val="00AE058D"/>
    <w:rsid w:val="00B06E41"/>
    <w:rsid w:val="00B34253"/>
    <w:rsid w:val="00B36433"/>
    <w:rsid w:val="00B81117"/>
    <w:rsid w:val="00B83889"/>
    <w:rsid w:val="00B941DA"/>
    <w:rsid w:val="00BA1505"/>
    <w:rsid w:val="00BA7DE6"/>
    <w:rsid w:val="00BC01B6"/>
    <w:rsid w:val="00BE7B30"/>
    <w:rsid w:val="00C0403A"/>
    <w:rsid w:val="00C13054"/>
    <w:rsid w:val="00C331D9"/>
    <w:rsid w:val="00C40FC9"/>
    <w:rsid w:val="00CB07CA"/>
    <w:rsid w:val="00CB1C6D"/>
    <w:rsid w:val="00CE1C5D"/>
    <w:rsid w:val="00D25A7F"/>
    <w:rsid w:val="00D427A8"/>
    <w:rsid w:val="00D5278B"/>
    <w:rsid w:val="00D719C3"/>
    <w:rsid w:val="00D83AD2"/>
    <w:rsid w:val="00DE5CC3"/>
    <w:rsid w:val="00E60D61"/>
    <w:rsid w:val="00E65294"/>
    <w:rsid w:val="00E70EE3"/>
    <w:rsid w:val="00EC229D"/>
    <w:rsid w:val="00EC4BF4"/>
    <w:rsid w:val="00F076D0"/>
    <w:rsid w:val="00F124F5"/>
    <w:rsid w:val="00F51F14"/>
    <w:rsid w:val="00F5442D"/>
    <w:rsid w:val="00F9012B"/>
    <w:rsid w:val="00FD50F2"/>
    <w:rsid w:val="00FD6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62E08"/>
    <w:pPr>
      <w:ind w:left="720"/>
      <w:contextualSpacing/>
    </w:pPr>
  </w:style>
  <w:style w:type="character" w:styleId="Hyperlink">
    <w:name w:val="Hyperlink"/>
    <w:basedOn w:val="DefaultParagraphFont"/>
    <w:uiPriority w:val="99"/>
    <w:unhideWhenUsed/>
    <w:rsid w:val="00B83889"/>
    <w:rPr>
      <w:color w:val="0000FF" w:themeColor="hyperlink"/>
      <w:u w:val="single"/>
    </w:rPr>
  </w:style>
  <w:style w:type="character" w:customStyle="1" w:styleId="ListParagraphChar">
    <w:name w:val="List Paragraph Char"/>
    <w:link w:val="ListParagraph"/>
    <w:uiPriority w:val="34"/>
    <w:qFormat/>
    <w:locked/>
    <w:rsid w:val="00B838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62E08"/>
    <w:pPr>
      <w:ind w:left="720"/>
      <w:contextualSpacing/>
    </w:pPr>
  </w:style>
  <w:style w:type="character" w:styleId="Hyperlink">
    <w:name w:val="Hyperlink"/>
    <w:basedOn w:val="DefaultParagraphFont"/>
    <w:uiPriority w:val="99"/>
    <w:unhideWhenUsed/>
    <w:rsid w:val="00B83889"/>
    <w:rPr>
      <w:color w:val="0000FF" w:themeColor="hyperlink"/>
      <w:u w:val="single"/>
    </w:rPr>
  </w:style>
  <w:style w:type="character" w:customStyle="1" w:styleId="ListParagraphChar">
    <w:name w:val="List Paragraph Char"/>
    <w:link w:val="ListParagraph"/>
    <w:uiPriority w:val="34"/>
    <w:qFormat/>
    <w:locked/>
    <w:rsid w:val="00B83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shgarme.virtualagmb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shgroup.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Sheare</dc:creator>
  <cp:lastModifiedBy>Sheare</cp:lastModifiedBy>
  <cp:revision>9</cp:revision>
  <cp:lastPrinted>2024-12-17T03:48:00Z</cp:lastPrinted>
  <dcterms:created xsi:type="dcterms:W3CDTF">2025-11-23T16:53:00Z</dcterms:created>
  <dcterms:modified xsi:type="dcterms:W3CDTF">2025-11-25T15:44:00Z</dcterms:modified>
</cp:coreProperties>
</file>